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24763" w:rsidRDefault="0045466F">
      <w:pPr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ANKIETA WSTĘPNEJ KWALIFIKACJI</w:t>
      </w:r>
    </w:p>
    <w:p w14:paraId="00000002" w14:textId="77777777" w:rsidR="00824763" w:rsidRDefault="0045466F">
      <w:pPr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diagnoza stacjonarna </w:t>
      </w:r>
    </w:p>
    <w:p w14:paraId="00000003" w14:textId="77777777" w:rsidR="00824763" w:rsidRDefault="0045466F">
      <w:pPr>
        <w:jc w:val="center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Poradnia Psychologiczno-Pedagogiczna w Kamieniu Pomorskim</w:t>
      </w:r>
    </w:p>
    <w:p w14:paraId="00000004" w14:textId="77777777" w:rsidR="00824763" w:rsidRDefault="00824763">
      <w:pPr>
        <w:jc w:val="center"/>
        <w:rPr>
          <w:rFonts w:ascii="Bookman Old Style" w:eastAsia="Bookman Old Style" w:hAnsi="Bookman Old Style" w:cs="Bookman Old Style"/>
          <w:b/>
          <w:sz w:val="14"/>
          <w:szCs w:val="14"/>
        </w:rPr>
      </w:pPr>
    </w:p>
    <w:p w14:paraId="00000005" w14:textId="77777777" w:rsidR="00824763" w:rsidRDefault="0045466F">
      <w:pPr>
        <w:jc w:val="center"/>
      </w:pPr>
      <w:r>
        <w:t>…………………………………………………………………………………………………………</w:t>
      </w:r>
    </w:p>
    <w:p w14:paraId="00000006" w14:textId="77777777" w:rsidR="00824763" w:rsidRDefault="0045466F">
      <w:pPr>
        <w:jc w:val="center"/>
      </w:pPr>
      <w:r>
        <w:t>imię i nazwisko dziecka</w:t>
      </w:r>
    </w:p>
    <w:p w14:paraId="00000007" w14:textId="77777777" w:rsidR="00824763" w:rsidRDefault="00824763"/>
    <w:p w14:paraId="00000008" w14:textId="77777777" w:rsidR="00824763" w:rsidRDefault="0045466F">
      <w:r>
        <w:t>………………………………………………………………………………………………………….</w:t>
      </w:r>
    </w:p>
    <w:p w14:paraId="00000009" w14:textId="77777777" w:rsidR="00824763" w:rsidRDefault="0045466F">
      <w:pPr>
        <w:jc w:val="center"/>
      </w:pPr>
      <w:r>
        <w:t>adres zamieszkania</w:t>
      </w:r>
    </w:p>
    <w:p w14:paraId="0000000A" w14:textId="77777777" w:rsidR="00824763" w:rsidRDefault="00824763"/>
    <w:p w14:paraId="0000000B" w14:textId="77777777" w:rsidR="00824763" w:rsidRDefault="0045466F">
      <w:pPr>
        <w:jc w:val="center"/>
      </w:pPr>
      <w:r>
        <w:t>................................................................................................................................................................</w:t>
      </w:r>
      <w:r>
        <w:br/>
        <w:t>telefon kontaktowy do rodzica / opiekuna prawnego</w:t>
      </w:r>
    </w:p>
    <w:p w14:paraId="0000000C" w14:textId="77777777" w:rsidR="00824763" w:rsidRDefault="00824763">
      <w:pPr>
        <w:jc w:val="center"/>
      </w:pPr>
    </w:p>
    <w:p w14:paraId="0000000D" w14:textId="77777777" w:rsidR="00824763" w:rsidRDefault="004546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w okresie ostatnich 14 dni przebywał(a) Pan(i)/ dziecko/podopieczny/któryś z domowników, za granicą ?</w:t>
      </w:r>
    </w:p>
    <w:p w14:paraId="0000000E" w14:textId="77777777" w:rsidR="00824763" w:rsidRDefault="00454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TAK</w:t>
      </w:r>
    </w:p>
    <w:p w14:paraId="0000000F" w14:textId="77777777" w:rsidR="00824763" w:rsidRDefault="004546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</w:t>
      </w:r>
    </w:p>
    <w:p w14:paraId="00000010" w14:textId="77777777" w:rsidR="00824763" w:rsidRDefault="004546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w okresie ostatnich 14 dni miał(a) Pan(i)/dziecko kontakt z osobą, u której podejrzewano lub potwierdzono zakażenie wirusem SARS CoV-2?</w:t>
      </w:r>
    </w:p>
    <w:p w14:paraId="00000011" w14:textId="77777777" w:rsidR="00824763" w:rsidRDefault="004546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TAK</w:t>
      </w:r>
    </w:p>
    <w:p w14:paraId="00000012" w14:textId="77777777" w:rsidR="00824763" w:rsidRDefault="0045466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</w:t>
      </w:r>
    </w:p>
    <w:p w14:paraId="00000013" w14:textId="77777777" w:rsidR="00824763" w:rsidRDefault="004546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Czy wyraża Pan(i)/ zgodę na badanie temperatury termometrem bezdotykowym u dziecka i u siebie? </w:t>
      </w:r>
    </w:p>
    <w:p w14:paraId="00000014" w14:textId="77777777" w:rsidR="00824763" w:rsidRDefault="0045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TAK</w:t>
      </w:r>
    </w:p>
    <w:p w14:paraId="00000015" w14:textId="77777777" w:rsidR="00824763" w:rsidRDefault="00454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</w:t>
      </w:r>
    </w:p>
    <w:p w14:paraId="00000016" w14:textId="77777777" w:rsidR="00824763" w:rsidRDefault="004546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Pan(i) dziecko lub ktoś z Państwa domowników jest obecnie objęty nadzorem epidemiologicznym lub kwarantanną przez Inspekcję Sanitarną z jakichkolwiek przyczyn?</w:t>
      </w:r>
    </w:p>
    <w:p w14:paraId="00000017" w14:textId="77777777" w:rsidR="00824763" w:rsidRDefault="00454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TAK</w:t>
      </w:r>
    </w:p>
    <w:p w14:paraId="00000018" w14:textId="77777777" w:rsidR="00824763" w:rsidRDefault="00454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</w:t>
      </w:r>
    </w:p>
    <w:p w14:paraId="00000019" w14:textId="77777777" w:rsidR="00824763" w:rsidRDefault="004546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występują u Pana(i)/ dziecka lub któregoś z domowników objawy infekcji (gorączka, kaszel, katar, wysypka, bóle mięśni, bóle gardła, utrata węchu lub smaku, inne nietypowe)?</w:t>
      </w:r>
    </w:p>
    <w:p w14:paraId="0000001A" w14:textId="77777777" w:rsidR="00824763" w:rsidRDefault="004546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TAK</w:t>
      </w:r>
    </w:p>
    <w:p w14:paraId="0000001B" w14:textId="77777777" w:rsidR="00824763" w:rsidRDefault="004546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NIE</w:t>
      </w:r>
    </w:p>
    <w:p w14:paraId="0000001C" w14:textId="77777777" w:rsidR="00824763" w:rsidRDefault="0045466F">
      <w:pPr>
        <w:ind w:left="360"/>
      </w:pPr>
      <w:r>
        <w:rPr>
          <w:b/>
          <w:sz w:val="20"/>
          <w:szCs w:val="20"/>
        </w:rPr>
        <w:t>Inne nietypowe. Proszę podać jakie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D" w14:textId="77777777" w:rsidR="00824763" w:rsidRDefault="004546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Czy w ostatnich dwóch tygodniach  występowały w/w objawy u kogoś z domowników?</w:t>
      </w:r>
    </w:p>
    <w:p w14:paraId="0000001E" w14:textId="77777777" w:rsidR="00824763" w:rsidRDefault="004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TAK</w:t>
      </w:r>
    </w:p>
    <w:p w14:paraId="0000001F" w14:textId="77777777" w:rsidR="00824763" w:rsidRDefault="004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NIE</w:t>
      </w:r>
    </w:p>
    <w:p w14:paraId="00000020" w14:textId="77777777" w:rsidR="00824763" w:rsidRDefault="0045466F">
      <w:pPr>
        <w:jc w:val="both"/>
      </w:pPr>
      <w:r>
        <w:t>Oświadczam, że wyrażam zgodę na przetwarzanie powyższych danych przez PPP do celów diagnostycznych.</w:t>
      </w:r>
    </w:p>
    <w:p w14:paraId="2BF8633D" w14:textId="77777777" w:rsidR="0045466F" w:rsidRDefault="0045466F">
      <w:pPr>
        <w:jc w:val="both"/>
        <w:rPr>
          <w:u w:val="single"/>
        </w:rPr>
      </w:pPr>
      <w:r>
        <w:t xml:space="preserve">INFORMACJA: Wyrażenie zgody nie jest obowiązkowe, ale jest niezbędne do wstępnej kwalifikacji </w:t>
      </w:r>
      <w:r>
        <w:br/>
        <w:t>do diagnozy stacjonarne</w:t>
      </w:r>
      <w:r>
        <w:rPr>
          <w:u w:val="single"/>
        </w:rPr>
        <w:t xml:space="preserve">j. Ankieta  zostanie usunięta z dokumentacji (zniszczona) do 20 dni </w:t>
      </w:r>
    </w:p>
    <w:p w14:paraId="00000021" w14:textId="39C7403E" w:rsidR="00824763" w:rsidRDefault="0045466F">
      <w:pPr>
        <w:jc w:val="both"/>
      </w:pPr>
      <w:r>
        <w:rPr>
          <w:u w:val="single"/>
        </w:rPr>
        <w:t>po odwołaniu stanu pandemii.</w:t>
      </w:r>
    </w:p>
    <w:p w14:paraId="00000022" w14:textId="53C00094" w:rsidR="00824763" w:rsidRDefault="00824763">
      <w:pPr>
        <w:jc w:val="both"/>
        <w:rPr>
          <w:color w:val="FF0000"/>
        </w:rPr>
      </w:pPr>
    </w:p>
    <w:p w14:paraId="07E30031" w14:textId="77777777" w:rsidR="00382EEE" w:rsidRDefault="00382EEE">
      <w:pPr>
        <w:jc w:val="both"/>
        <w:rPr>
          <w:color w:val="FF0000"/>
        </w:rPr>
      </w:pPr>
    </w:p>
    <w:p w14:paraId="00000023" w14:textId="77777777" w:rsidR="00824763" w:rsidRDefault="0045466F">
      <w:pPr>
        <w:jc w:val="right"/>
      </w:pPr>
      <w:r>
        <w:t>……………………………………………………………………………………</w:t>
      </w:r>
    </w:p>
    <w:p w14:paraId="00000024" w14:textId="13977D2C" w:rsidR="00824763" w:rsidRDefault="0045466F">
      <w:pPr>
        <w:jc w:val="center"/>
      </w:pPr>
      <w:bookmarkStart w:id="0" w:name="_gjdgxs" w:colFirst="0" w:colLast="0"/>
      <w:bookmarkEnd w:id="0"/>
      <w:r>
        <w:t xml:space="preserve">                         Czytelny podpis Rodzica / Opiekuna prawnego</w:t>
      </w:r>
    </w:p>
    <w:p w14:paraId="35A9B4FC" w14:textId="4A9103A2" w:rsidR="0045466F" w:rsidRDefault="0045466F">
      <w:pPr>
        <w:jc w:val="center"/>
      </w:pPr>
    </w:p>
    <w:p w14:paraId="384540C2" w14:textId="53D22353" w:rsidR="0045466F" w:rsidRDefault="0045466F">
      <w:pPr>
        <w:jc w:val="center"/>
      </w:pPr>
    </w:p>
    <w:p w14:paraId="3FA2009E" w14:textId="77777777" w:rsidR="0045466F" w:rsidRDefault="0045466F">
      <w:pPr>
        <w:jc w:val="center"/>
      </w:pPr>
    </w:p>
    <w:p w14:paraId="00000025" w14:textId="77777777" w:rsidR="00824763" w:rsidRDefault="00824763">
      <w:pPr>
        <w:jc w:val="center"/>
      </w:pPr>
    </w:p>
    <w:p w14:paraId="00000026" w14:textId="77777777" w:rsidR="00824763" w:rsidRDefault="00824763">
      <w:pPr>
        <w:jc w:val="center"/>
      </w:pPr>
    </w:p>
    <w:p w14:paraId="00000027" w14:textId="77777777" w:rsidR="00824763" w:rsidRDefault="0045466F">
      <w:pPr>
        <w:spacing w:after="150" w:line="360" w:lineRule="auto"/>
        <w:ind w:firstLine="567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KLAUZULA INFORMACYJNA DLA INTERESANTA</w:t>
      </w:r>
    </w:p>
    <w:p w14:paraId="00000028" w14:textId="77777777" w:rsidR="00824763" w:rsidRDefault="0045466F">
      <w:pPr>
        <w:spacing w:after="150" w:line="360" w:lineRule="auto"/>
        <w:ind w:firstLine="567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 </w:t>
      </w:r>
    </w:p>
    <w:p w14:paraId="21B86354" w14:textId="7A3A7BAB" w:rsidR="0045466F" w:rsidRPr="0045466F" w:rsidRDefault="0045466F">
      <w:pPr>
        <w:numPr>
          <w:ilvl w:val="0"/>
          <w:numId w:val="6"/>
        </w:numPr>
        <w:spacing w:line="360" w:lineRule="auto"/>
        <w:ind w:left="357" w:hanging="357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Administratorem danych osobowych jest Poradnia Psychologiczno-Pedagogiczna w Kamieniu Pomorskim, ul. Wolińska 7B, 72-400 Kamień Pomorski,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Administrator wyznaczył Inspektora Ochrony, z którym może Pan(ni) się skontaktować w sprawach ochrony Pana(ni) danych osobowych i realizacji swoich praw pod następującym adresem poczty elektronicznej: </w:t>
      </w:r>
      <w:r w:rsidR="006F4FB8" w:rsidRPr="006F4FB8">
        <w:rPr>
          <w:rFonts w:ascii="Verdana Pro" w:hAnsi="Verdana Pro"/>
          <w:sz w:val="18"/>
          <w:szCs w:val="18"/>
          <w:lang w:eastAsia="zh-CN"/>
        </w:rPr>
        <w:t>kancelariaseniuk@gmail.com</w:t>
      </w:r>
    </w:p>
    <w:p w14:paraId="00000029" w14:textId="77E4DB27" w:rsidR="00824763" w:rsidRDefault="0045466F" w:rsidP="0045466F">
      <w:pPr>
        <w:spacing w:line="360" w:lineRule="auto"/>
        <w:ind w:left="357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lub </w:t>
      </w:r>
      <w:r>
        <w:rPr>
          <w:rFonts w:ascii="Verdana" w:eastAsia="Verdana" w:hAnsi="Verdana" w:cs="Verdana"/>
          <w:sz w:val="18"/>
          <w:szCs w:val="18"/>
        </w:rPr>
        <w:t>pod numerem telefonu: 512 00 66 64</w:t>
      </w:r>
    </w:p>
    <w:p w14:paraId="0000002A" w14:textId="77777777" w:rsidR="00824763" w:rsidRDefault="00454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50" w:line="360" w:lineRule="auto"/>
        <w:ind w:left="357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Pana(ni) dane osobowe przetwarzane będą w celu:</w:t>
      </w:r>
    </w:p>
    <w:p w14:paraId="0000002B" w14:textId="77777777" w:rsidR="00824763" w:rsidRDefault="004546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Kwalifikacji do udziału w diagnozie stacjonarnej – Art. 6 lit A RODO  - zgoda osoby której dane dotyczą,</w:t>
      </w:r>
    </w:p>
    <w:p w14:paraId="0000002C" w14:textId="77777777" w:rsidR="00824763" w:rsidRDefault="004546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Weryfikacji osób do udziału w diagnozie stacjonarnej Art. 6 lit C RODO  - przetwarzanie jest niezbędne do wypełnienia obowiązku prawnego ciążącego na administratorze oraz Art. 5 lit F RODO – 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0000002D" w14:textId="77777777" w:rsidR="00824763" w:rsidRDefault="00454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Odbiorcami Pana(ni) danych osobowych będą osoby, którym dane zostają udostępnione w celu realizacji umowy – badań i konsultacji.</w:t>
      </w:r>
    </w:p>
    <w:p w14:paraId="0000002E" w14:textId="77777777" w:rsidR="00824763" w:rsidRDefault="00454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Administrator nie przewiduje przekazywania Pana(ni) danych do państw trzecich, ani organizacji międzynarodowej w rozumieniu RODO.</w:t>
      </w:r>
    </w:p>
    <w:p w14:paraId="0000002F" w14:textId="77777777" w:rsidR="00824763" w:rsidRDefault="00454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Pana(ni) dane osobowe będą przechowywane, zgodnie z Rozporządzeniem MEN z 1 lutego 2013r.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w sprawie szczegółowych zasad działania publicznych poradni psychologiczno-pedagogicznych, w tym publicznych poradni specjalistycznych (Dz. U. 2013.199).</w:t>
      </w:r>
    </w:p>
    <w:p w14:paraId="00000030" w14:textId="77777777" w:rsidR="00824763" w:rsidRDefault="00454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 odniesieniu do Pana(ni) danych osobowych decyzje nie będą podejmowane w sposób zautomatyzowany, ani nie będą profilowane.</w:t>
      </w:r>
    </w:p>
    <w:p w14:paraId="00000031" w14:textId="77777777" w:rsidR="00824763" w:rsidRDefault="004546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Posiada Pan(ni) prawo do:</w:t>
      </w:r>
    </w:p>
    <w:p w14:paraId="00000032" w14:textId="77777777" w:rsidR="00824763" w:rsidRDefault="00454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żądania dostępu do danych – w granicach art. 15 RODO, </w:t>
      </w:r>
    </w:p>
    <w:p w14:paraId="00000033" w14:textId="77777777" w:rsidR="00824763" w:rsidRDefault="00454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ich sprostowania – w granicach art. 16 RODO,</w:t>
      </w:r>
    </w:p>
    <w:p w14:paraId="00000034" w14:textId="77777777" w:rsidR="00824763" w:rsidRDefault="00454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żądania usunięcia – w granicach art. 17 RODO, </w:t>
      </w:r>
    </w:p>
    <w:p w14:paraId="00000035" w14:textId="77777777" w:rsidR="00824763" w:rsidRDefault="00454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lub ograniczenia czynności przetwarzania – w granicach art. 18 RODO,</w:t>
      </w:r>
    </w:p>
    <w:p w14:paraId="00000036" w14:textId="77777777" w:rsidR="00824763" w:rsidRDefault="00454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wniesienia sprzeciwu wobec przetwarzania danych – w granicach art. 21 RODO,</w:t>
      </w:r>
    </w:p>
    <w:p w14:paraId="00000037" w14:textId="77777777" w:rsidR="00824763" w:rsidRDefault="00454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1" w:hanging="35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przenoszenia danych, w tym uzyskania ich kopii – w granicach art. 20 RODO.</w:t>
      </w:r>
    </w:p>
    <w:p w14:paraId="00000038" w14:textId="77777777" w:rsidR="00824763" w:rsidRDefault="004546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Przysługuje Pani/Panu prawo wniesienia skargi do organu nadzorczego, którym jest Prezes Urzędu Ochrony Danych Osobowych. Szczegółowe informacje na temat Ochrony Danych zamieszczamy w Polityce Prywatności dostępnej na naszej stronie www.</w:t>
      </w:r>
    </w:p>
    <w:p w14:paraId="00000039" w14:textId="77777777" w:rsidR="00824763" w:rsidRDefault="00824763">
      <w:pPr>
        <w:spacing w:after="150" w:line="360" w:lineRule="auto"/>
        <w:ind w:firstLine="567"/>
        <w:jc w:val="center"/>
      </w:pPr>
    </w:p>
    <w:sectPr w:rsidR="00824763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D4D"/>
    <w:multiLevelType w:val="multilevel"/>
    <w:tmpl w:val="72CC86A6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407459"/>
    <w:multiLevelType w:val="multilevel"/>
    <w:tmpl w:val="B9D83014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494F72"/>
    <w:multiLevelType w:val="multilevel"/>
    <w:tmpl w:val="042EB20A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0751FA"/>
    <w:multiLevelType w:val="multilevel"/>
    <w:tmpl w:val="6D746D6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0FC56BB"/>
    <w:multiLevelType w:val="multilevel"/>
    <w:tmpl w:val="F4BEDF5A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817DA6"/>
    <w:multiLevelType w:val="multilevel"/>
    <w:tmpl w:val="4672F62C"/>
    <w:lvl w:ilvl="0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1FA3A2F"/>
    <w:multiLevelType w:val="multilevel"/>
    <w:tmpl w:val="D1125F7C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15468A"/>
    <w:multiLevelType w:val="multilevel"/>
    <w:tmpl w:val="9F96AB78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180CC1"/>
    <w:multiLevelType w:val="multilevel"/>
    <w:tmpl w:val="0C6CD9A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042F57"/>
    <w:multiLevelType w:val="multilevel"/>
    <w:tmpl w:val="902A1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63"/>
    <w:rsid w:val="00382EEE"/>
    <w:rsid w:val="0045466F"/>
    <w:rsid w:val="006F4FB8"/>
    <w:rsid w:val="008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2B1C"/>
  <w15:docId w15:val="{A5D4FF3E-F42A-4FA1-B52C-6282AA3B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Poradnia Psychologiczno Pedagogiczna</cp:lastModifiedBy>
  <cp:revision>6</cp:revision>
  <cp:lastPrinted>2020-05-18T11:59:00Z</cp:lastPrinted>
  <dcterms:created xsi:type="dcterms:W3CDTF">2020-05-18T11:22:00Z</dcterms:created>
  <dcterms:modified xsi:type="dcterms:W3CDTF">2021-01-04T10:55:00Z</dcterms:modified>
</cp:coreProperties>
</file>